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29" w:rsidRDefault="008937BA" w:rsidP="00D277A3">
      <w:pPr>
        <w:jc w:val="both"/>
      </w:pPr>
      <w:r>
        <w:t xml:space="preserve"> </w:t>
      </w:r>
    </w:p>
    <w:p w:rsidR="008B516A" w:rsidRPr="008B516A" w:rsidRDefault="008B516A" w:rsidP="008B516A">
      <w:pPr>
        <w:jc w:val="center"/>
        <w:rPr>
          <w:b/>
          <w:sz w:val="32"/>
          <w:szCs w:val="32"/>
        </w:rPr>
      </w:pPr>
      <w:r w:rsidRPr="008B516A">
        <w:rPr>
          <w:b/>
          <w:sz w:val="32"/>
          <w:szCs w:val="32"/>
        </w:rPr>
        <w:t>Obec Kostelec u Heřmanova Městce</w:t>
      </w:r>
    </w:p>
    <w:p w:rsidR="008B516A" w:rsidRPr="008B516A" w:rsidRDefault="008B516A" w:rsidP="008B516A">
      <w:pPr>
        <w:jc w:val="center"/>
        <w:rPr>
          <w:b/>
          <w:sz w:val="32"/>
          <w:szCs w:val="32"/>
        </w:rPr>
      </w:pPr>
    </w:p>
    <w:p w:rsidR="008B516A" w:rsidRPr="008B516A" w:rsidRDefault="008B516A" w:rsidP="008B516A">
      <w:pPr>
        <w:jc w:val="center"/>
        <w:rPr>
          <w:b/>
          <w:sz w:val="32"/>
          <w:szCs w:val="32"/>
        </w:rPr>
      </w:pPr>
    </w:p>
    <w:p w:rsidR="008B516A" w:rsidRDefault="008B516A" w:rsidP="008B51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Rozpočtový výhled na roky 20</w:t>
      </w:r>
      <w:r w:rsidR="00772E0A">
        <w:rPr>
          <w:b/>
          <w:sz w:val="28"/>
          <w:szCs w:val="28"/>
          <w:u w:val="single"/>
        </w:rPr>
        <w:t>1</w:t>
      </w:r>
      <w:r w:rsidR="00ED4A83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-201</w:t>
      </w:r>
      <w:r w:rsidR="00ED4A83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/v tis. Kč/</w:t>
      </w:r>
    </w:p>
    <w:p w:rsidR="008B516A" w:rsidRDefault="008B516A" w:rsidP="008B516A">
      <w:pPr>
        <w:rPr>
          <w:b/>
          <w:sz w:val="28"/>
          <w:szCs w:val="28"/>
          <w:u w:val="single"/>
        </w:rPr>
      </w:pPr>
    </w:p>
    <w:p w:rsidR="00232C60" w:rsidRDefault="00232C60" w:rsidP="008B516A">
      <w:pPr>
        <w:rPr>
          <w:b/>
          <w:sz w:val="28"/>
          <w:szCs w:val="28"/>
          <w:u w:val="single"/>
        </w:rPr>
      </w:pPr>
    </w:p>
    <w:p w:rsidR="008B516A" w:rsidRDefault="008B516A" w:rsidP="008B516A">
      <w:pPr>
        <w:rPr>
          <w:b/>
          <w:sz w:val="28"/>
          <w:szCs w:val="28"/>
          <w:u w:val="single"/>
        </w:rPr>
      </w:pPr>
    </w:p>
    <w:p w:rsidR="008B516A" w:rsidRDefault="008B516A" w:rsidP="008B516A">
      <w:pPr>
        <w:rPr>
          <w:sz w:val="28"/>
          <w:szCs w:val="28"/>
        </w:rPr>
      </w:pPr>
      <w:r w:rsidRPr="008B516A">
        <w:t xml:space="preserve">                                        </w:t>
      </w:r>
      <w:r w:rsidR="00BF3E69">
        <w:t xml:space="preserve">                               </w:t>
      </w:r>
      <w:r w:rsidRPr="008B516A">
        <w:t xml:space="preserve">   </w:t>
      </w:r>
      <w:r w:rsidR="00ED4A83">
        <w:t>2016</w:t>
      </w:r>
      <w:r w:rsidR="00BF3E69">
        <w:t xml:space="preserve">  </w:t>
      </w:r>
      <w:r w:rsidRPr="008B516A">
        <w:t xml:space="preserve"> </w:t>
      </w:r>
      <w:r w:rsidR="00BF3E69">
        <w:t xml:space="preserve"> </w:t>
      </w:r>
      <w:r w:rsidR="00ED4A83">
        <w:t xml:space="preserve"> </w:t>
      </w:r>
      <w:r w:rsidRPr="008B516A">
        <w:t xml:space="preserve">   </w:t>
      </w:r>
      <w:r w:rsidR="00ED4A83">
        <w:t>2017</w:t>
      </w:r>
      <w:r w:rsidRPr="008B516A">
        <w:t xml:space="preserve"> </w:t>
      </w:r>
      <w:r w:rsidR="00352EDC">
        <w:t xml:space="preserve"> </w:t>
      </w:r>
      <w:r w:rsidR="00BF3E69">
        <w:t xml:space="preserve">       </w:t>
      </w:r>
      <w:r w:rsidRPr="008B516A">
        <w:t xml:space="preserve">  </w:t>
      </w:r>
      <w:r w:rsidR="00ED4A83">
        <w:t>2018</w:t>
      </w:r>
      <w:r w:rsidR="00BF3E69">
        <w:t xml:space="preserve">       </w:t>
      </w:r>
      <w:r w:rsidR="00ED4A83">
        <w:t xml:space="preserve">  </w:t>
      </w:r>
      <w:r w:rsidRPr="008B516A">
        <w:t xml:space="preserve">   </w:t>
      </w:r>
      <w:r w:rsidR="00ED4A83">
        <w:t>2019</w:t>
      </w:r>
      <w:r w:rsidRPr="008B516A">
        <w:t xml:space="preserve">         </w:t>
      </w:r>
      <w:r w:rsidR="00D43F29">
        <w:t xml:space="preserve"> </w:t>
      </w:r>
      <w:r w:rsidRPr="008B516A">
        <w:t xml:space="preserve">   </w:t>
      </w:r>
      <w:r w:rsidRPr="008B516A">
        <w:rPr>
          <w:sz w:val="28"/>
          <w:szCs w:val="28"/>
        </w:rPr>
        <w:t xml:space="preserve"> </w:t>
      </w:r>
    </w:p>
    <w:p w:rsidR="00232C60" w:rsidRPr="0021537D" w:rsidRDefault="0021537D" w:rsidP="008B516A">
      <w:pPr>
        <w:rPr>
          <w:rStyle w:val="Siln"/>
          <w:sz w:val="28"/>
          <w:szCs w:val="28"/>
        </w:rPr>
      </w:pPr>
      <w:r w:rsidRPr="0021537D">
        <w:rPr>
          <w:rStyle w:val="Siln"/>
          <w:sz w:val="28"/>
          <w:szCs w:val="28"/>
        </w:rPr>
        <w:t>Příjmy:</w:t>
      </w:r>
    </w:p>
    <w:p w:rsidR="008B516A" w:rsidRPr="0021537D" w:rsidRDefault="008B516A" w:rsidP="008B516A">
      <w:pPr>
        <w:rPr>
          <w:rStyle w:val="Siln"/>
          <w:sz w:val="28"/>
          <w:szCs w:val="28"/>
        </w:rPr>
      </w:pPr>
    </w:p>
    <w:p w:rsidR="00772E0A" w:rsidRDefault="008B516A" w:rsidP="008B516A">
      <w:r>
        <w:t xml:space="preserve">Daňové </w:t>
      </w:r>
      <w:proofErr w:type="gramStart"/>
      <w:r>
        <w:t xml:space="preserve">příjmy                                                  </w:t>
      </w:r>
      <w:r w:rsidR="00ED4A83">
        <w:t>3 </w:t>
      </w:r>
      <w:r w:rsidR="00BF3E69">
        <w:t>4</w:t>
      </w:r>
      <w:r w:rsidR="00ED4A83">
        <w:t>00</w:t>
      </w:r>
      <w:r w:rsidR="00352EDC">
        <w:t xml:space="preserve">      </w:t>
      </w:r>
      <w:r w:rsidR="00853B8A">
        <w:t>3 </w:t>
      </w:r>
      <w:r w:rsidR="00BF3E69">
        <w:t>45</w:t>
      </w:r>
      <w:r w:rsidR="00853B8A">
        <w:t>0           3 </w:t>
      </w:r>
      <w:r w:rsidR="00BF3E69">
        <w:t>5</w:t>
      </w:r>
      <w:r w:rsidR="00853B8A">
        <w:t xml:space="preserve">00           </w:t>
      </w:r>
      <w:r w:rsidR="00BF3E69">
        <w:t>3 6</w:t>
      </w:r>
      <w:r w:rsidR="00853B8A">
        <w:t>00</w:t>
      </w:r>
      <w:proofErr w:type="gramEnd"/>
    </w:p>
    <w:p w:rsidR="00853B8A" w:rsidRDefault="00853B8A" w:rsidP="008B516A"/>
    <w:p w:rsidR="0021537D" w:rsidRDefault="00772E0A" w:rsidP="008B516A">
      <w:r>
        <w:t>N</w:t>
      </w:r>
      <w:r w:rsidR="008B516A">
        <w:t xml:space="preserve">edaňové </w:t>
      </w:r>
      <w:proofErr w:type="gramStart"/>
      <w:r w:rsidR="008B516A">
        <w:t xml:space="preserve">příjmy              </w:t>
      </w:r>
      <w:r>
        <w:t xml:space="preserve">                              </w:t>
      </w:r>
      <w:r w:rsidR="008B516A">
        <w:t xml:space="preserve">     </w:t>
      </w:r>
      <w:r w:rsidR="00BF3E69">
        <w:t>3</w:t>
      </w:r>
      <w:r w:rsidR="00853B8A">
        <w:t>5</w:t>
      </w:r>
      <w:r w:rsidR="0095181C">
        <w:t>0</w:t>
      </w:r>
      <w:r w:rsidR="00853B8A">
        <w:t xml:space="preserve">         </w:t>
      </w:r>
      <w:proofErr w:type="spellStart"/>
      <w:r w:rsidR="00BF3E69">
        <w:t>3</w:t>
      </w:r>
      <w:r w:rsidR="00853B8A">
        <w:t>50</w:t>
      </w:r>
      <w:proofErr w:type="spellEnd"/>
      <w:r w:rsidR="00853B8A">
        <w:t xml:space="preserve">              </w:t>
      </w:r>
      <w:r w:rsidR="00BF3E69">
        <w:t>45</w:t>
      </w:r>
      <w:r w:rsidR="00853B8A">
        <w:t>0              300</w:t>
      </w:r>
      <w:proofErr w:type="gramEnd"/>
    </w:p>
    <w:p w:rsidR="00352EDC" w:rsidRDefault="008B516A" w:rsidP="008B516A">
      <w:r>
        <w:t xml:space="preserve">Kapitálové </w:t>
      </w:r>
      <w:proofErr w:type="gramStart"/>
      <w:r>
        <w:t xml:space="preserve">příjmy        </w:t>
      </w:r>
      <w:r w:rsidR="00232C60">
        <w:t xml:space="preserve">                              </w:t>
      </w:r>
      <w:r>
        <w:t xml:space="preserve">    </w:t>
      </w:r>
      <w:r w:rsidR="00772E0A">
        <w:t xml:space="preserve"> </w:t>
      </w:r>
      <w:r w:rsidR="00232C60">
        <w:t xml:space="preserve">  </w:t>
      </w:r>
      <w:r w:rsidR="00772E0A">
        <w:t xml:space="preserve">    </w:t>
      </w:r>
      <w:r w:rsidR="00ED4A83">
        <w:t>10</w:t>
      </w:r>
      <w:r w:rsidR="00772E0A">
        <w:t xml:space="preserve">  </w:t>
      </w:r>
      <w:r w:rsidR="00232C60">
        <w:t xml:space="preserve">   </w:t>
      </w:r>
      <w:r>
        <w:t xml:space="preserve">       </w:t>
      </w:r>
      <w:r w:rsidR="00853B8A">
        <w:t>20</w:t>
      </w:r>
      <w:r>
        <w:t xml:space="preserve">  </w:t>
      </w:r>
      <w:r w:rsidR="00232C60">
        <w:t xml:space="preserve">    </w:t>
      </w:r>
      <w:r w:rsidR="00853B8A">
        <w:t xml:space="preserve">         10                </w:t>
      </w:r>
      <w:proofErr w:type="spellStart"/>
      <w:r w:rsidR="00853B8A">
        <w:t>10</w:t>
      </w:r>
      <w:proofErr w:type="spellEnd"/>
      <w:proofErr w:type="gramEnd"/>
    </w:p>
    <w:p w:rsidR="008B516A" w:rsidRDefault="00853B8A" w:rsidP="008B516A">
      <w:proofErr w:type="gramStart"/>
      <w:r>
        <w:t>D</w:t>
      </w:r>
      <w:r w:rsidR="0021537D">
        <w:t>otace</w:t>
      </w:r>
      <w:r w:rsidR="00656EF0">
        <w:t xml:space="preserve">                                                                   60            </w:t>
      </w:r>
      <w:proofErr w:type="spellStart"/>
      <w:r w:rsidR="00656EF0">
        <w:t>60</w:t>
      </w:r>
      <w:proofErr w:type="spellEnd"/>
      <w:r w:rsidR="00656EF0">
        <w:t xml:space="preserve">            </w:t>
      </w:r>
      <w:r w:rsidR="00BF3E69">
        <w:t xml:space="preserve">   </w:t>
      </w:r>
      <w:proofErr w:type="spellStart"/>
      <w:r w:rsidR="00BF3E69">
        <w:t>60</w:t>
      </w:r>
      <w:proofErr w:type="spellEnd"/>
      <w:r w:rsidR="00BF3E69">
        <w:t xml:space="preserve">       </w:t>
      </w:r>
      <w:r w:rsidR="00656EF0">
        <w:t xml:space="preserve">         </w:t>
      </w:r>
      <w:proofErr w:type="spellStart"/>
      <w:r w:rsidR="00656EF0">
        <w:t>60</w:t>
      </w:r>
      <w:proofErr w:type="spellEnd"/>
      <w:proofErr w:type="gramEnd"/>
    </w:p>
    <w:p w:rsidR="008B516A" w:rsidRPr="008B516A" w:rsidRDefault="008B516A" w:rsidP="008B516A">
      <w:r>
        <w:t xml:space="preserve">                                                                        </w:t>
      </w:r>
      <w:r w:rsidR="00232C60">
        <w:t xml:space="preserve"> </w:t>
      </w:r>
    </w:p>
    <w:p w:rsidR="008B516A" w:rsidRDefault="008B516A" w:rsidP="008B516A">
      <w:pPr>
        <w:rPr>
          <w:b/>
          <w:sz w:val="28"/>
          <w:szCs w:val="28"/>
        </w:rPr>
      </w:pPr>
    </w:p>
    <w:p w:rsidR="008B516A" w:rsidRDefault="008B516A" w:rsidP="008B516A">
      <w:pPr>
        <w:rPr>
          <w:b/>
        </w:rPr>
      </w:pPr>
      <w:r>
        <w:rPr>
          <w:b/>
        </w:rPr>
        <w:t xml:space="preserve">Příjmy </w:t>
      </w:r>
      <w:proofErr w:type="gramStart"/>
      <w:r>
        <w:rPr>
          <w:b/>
        </w:rPr>
        <w:t xml:space="preserve">celkem </w:t>
      </w:r>
      <w:r w:rsidR="00352EDC">
        <w:rPr>
          <w:b/>
        </w:rPr>
        <w:t xml:space="preserve">                               </w:t>
      </w:r>
      <w:r w:rsidR="00BF3E69">
        <w:rPr>
          <w:b/>
        </w:rPr>
        <w:t xml:space="preserve">            </w:t>
      </w:r>
      <w:r>
        <w:rPr>
          <w:b/>
        </w:rPr>
        <w:t xml:space="preserve">     </w:t>
      </w:r>
      <w:r w:rsidR="00D435DF">
        <w:rPr>
          <w:b/>
        </w:rPr>
        <w:t xml:space="preserve">3 </w:t>
      </w:r>
      <w:r w:rsidR="00BF3E69">
        <w:rPr>
          <w:b/>
        </w:rPr>
        <w:t>82</w:t>
      </w:r>
      <w:r w:rsidR="00D435DF">
        <w:rPr>
          <w:b/>
        </w:rPr>
        <w:t>0</w:t>
      </w:r>
      <w:r>
        <w:rPr>
          <w:b/>
        </w:rPr>
        <w:t xml:space="preserve">    </w:t>
      </w:r>
      <w:r w:rsidR="00BF3E69">
        <w:rPr>
          <w:b/>
        </w:rPr>
        <w:t xml:space="preserve"> </w:t>
      </w:r>
      <w:r>
        <w:rPr>
          <w:b/>
        </w:rPr>
        <w:t xml:space="preserve">  </w:t>
      </w:r>
      <w:r w:rsidR="00656EF0">
        <w:rPr>
          <w:b/>
        </w:rPr>
        <w:t>3 8</w:t>
      </w:r>
      <w:r w:rsidR="00BF3E69">
        <w:rPr>
          <w:b/>
        </w:rPr>
        <w:t>8</w:t>
      </w:r>
      <w:r w:rsidR="00656EF0">
        <w:rPr>
          <w:b/>
        </w:rPr>
        <w:t>0</w:t>
      </w:r>
      <w:r>
        <w:rPr>
          <w:b/>
        </w:rPr>
        <w:t xml:space="preserve">    </w:t>
      </w:r>
      <w:r w:rsidR="00BF3E69">
        <w:rPr>
          <w:b/>
        </w:rPr>
        <w:t xml:space="preserve">    </w:t>
      </w:r>
      <w:r w:rsidR="00656EF0">
        <w:rPr>
          <w:b/>
        </w:rPr>
        <w:t xml:space="preserve"> </w:t>
      </w:r>
      <w:r w:rsidR="00BF3E69">
        <w:rPr>
          <w:b/>
        </w:rPr>
        <w:t>4 020</w:t>
      </w:r>
      <w:r w:rsidR="00656EF0">
        <w:rPr>
          <w:b/>
        </w:rPr>
        <w:t xml:space="preserve">       </w:t>
      </w:r>
      <w:r w:rsidR="00BF3E69">
        <w:rPr>
          <w:b/>
        </w:rPr>
        <w:t xml:space="preserve"> </w:t>
      </w:r>
      <w:r w:rsidR="00656EF0">
        <w:rPr>
          <w:b/>
        </w:rPr>
        <w:t xml:space="preserve">   3 </w:t>
      </w:r>
      <w:r w:rsidR="00BF3E69">
        <w:rPr>
          <w:b/>
        </w:rPr>
        <w:t>9</w:t>
      </w:r>
      <w:r w:rsidR="00656EF0">
        <w:rPr>
          <w:b/>
        </w:rPr>
        <w:t>70</w:t>
      </w:r>
      <w:proofErr w:type="gramEnd"/>
    </w:p>
    <w:p w:rsidR="00D277A3" w:rsidRDefault="00D277A3" w:rsidP="008B516A">
      <w:pPr>
        <w:rPr>
          <w:b/>
        </w:rPr>
      </w:pPr>
    </w:p>
    <w:p w:rsidR="00D277A3" w:rsidRDefault="00D277A3" w:rsidP="008B516A">
      <w:pPr>
        <w:rPr>
          <w:b/>
        </w:rPr>
      </w:pPr>
    </w:p>
    <w:p w:rsidR="00BF3E69" w:rsidRDefault="00D277A3" w:rsidP="008B516A">
      <w:r>
        <w:t xml:space="preserve">Neinvestiční </w:t>
      </w:r>
      <w:proofErr w:type="gramStart"/>
      <w:r>
        <w:t xml:space="preserve">výdaje </w:t>
      </w:r>
      <w:r w:rsidR="00BF3E69">
        <w:t xml:space="preserve">                               </w:t>
      </w:r>
      <w:r>
        <w:t xml:space="preserve"> </w:t>
      </w:r>
      <w:r w:rsidR="004C1CD3">
        <w:t xml:space="preserve"> </w:t>
      </w:r>
      <w:r>
        <w:t xml:space="preserve">        </w:t>
      </w:r>
      <w:r w:rsidR="00D435DF">
        <w:t xml:space="preserve">2 </w:t>
      </w:r>
      <w:r w:rsidR="00656EF0">
        <w:t>7</w:t>
      </w:r>
      <w:r w:rsidR="00D435DF">
        <w:t>00</w:t>
      </w:r>
      <w:r>
        <w:t xml:space="preserve">  </w:t>
      </w:r>
      <w:r w:rsidR="004C1CD3">
        <w:t xml:space="preserve">  </w:t>
      </w:r>
      <w:r>
        <w:t xml:space="preserve">  </w:t>
      </w:r>
      <w:r w:rsidR="00656EF0">
        <w:t>2 800          2 </w:t>
      </w:r>
      <w:r w:rsidR="00BF3E69">
        <w:t>850</w:t>
      </w:r>
      <w:r w:rsidR="004C1CD3">
        <w:t xml:space="preserve">     </w:t>
      </w:r>
      <w:r w:rsidR="00656EF0">
        <w:t xml:space="preserve">      </w:t>
      </w:r>
      <w:r w:rsidR="00BF3E69">
        <w:t>2 900</w:t>
      </w:r>
      <w:proofErr w:type="gramEnd"/>
      <w:r w:rsidR="00656EF0">
        <w:t xml:space="preserve">  </w:t>
      </w:r>
      <w:r>
        <w:t xml:space="preserve">    </w:t>
      </w:r>
    </w:p>
    <w:p w:rsidR="00D277A3" w:rsidRDefault="00D277A3" w:rsidP="008B516A">
      <w:r>
        <w:t xml:space="preserve"> </w:t>
      </w:r>
    </w:p>
    <w:p w:rsidR="00D277A3" w:rsidRDefault="00D277A3" w:rsidP="008B516A">
      <w:proofErr w:type="gramStart"/>
      <w:r>
        <w:t>Investiční  výdaje</w:t>
      </w:r>
      <w:proofErr w:type="gramEnd"/>
      <w:r>
        <w:t xml:space="preserve">                                           </w:t>
      </w:r>
      <w:r w:rsidR="00232C60">
        <w:t xml:space="preserve">   </w:t>
      </w:r>
      <w:r w:rsidR="00D435DF">
        <w:t xml:space="preserve">  </w:t>
      </w:r>
      <w:r w:rsidR="00656EF0">
        <w:t>7</w:t>
      </w:r>
      <w:r w:rsidR="00D435DF">
        <w:t>00</w:t>
      </w:r>
      <w:r>
        <w:t xml:space="preserve">     </w:t>
      </w:r>
      <w:r w:rsidR="004C1CD3">
        <w:t xml:space="preserve">  </w:t>
      </w:r>
      <w:r>
        <w:t xml:space="preserve"> </w:t>
      </w:r>
      <w:r w:rsidR="00BF3E69">
        <w:t xml:space="preserve"> 900        </w:t>
      </w:r>
      <w:r w:rsidR="004C1CD3">
        <w:t xml:space="preserve">     </w:t>
      </w:r>
      <w:proofErr w:type="spellStart"/>
      <w:r w:rsidR="004C1CD3">
        <w:t>900</w:t>
      </w:r>
      <w:proofErr w:type="spellEnd"/>
      <w:r w:rsidR="004C1CD3">
        <w:t xml:space="preserve">    </w:t>
      </w:r>
      <w:r w:rsidR="00656EF0">
        <w:t xml:space="preserve"> </w:t>
      </w:r>
      <w:r w:rsidR="004C1CD3">
        <w:t xml:space="preserve"> </w:t>
      </w:r>
      <w:r w:rsidR="00656EF0">
        <w:t xml:space="preserve">    </w:t>
      </w:r>
      <w:r w:rsidR="004C1CD3">
        <w:t xml:space="preserve"> </w:t>
      </w:r>
      <w:r w:rsidR="00656EF0">
        <w:t xml:space="preserve"> 1 000  </w:t>
      </w:r>
    </w:p>
    <w:p w:rsidR="00D277A3" w:rsidRDefault="00D277A3" w:rsidP="008B516A">
      <w:r>
        <w:t xml:space="preserve">    </w:t>
      </w:r>
    </w:p>
    <w:p w:rsidR="00D277A3" w:rsidRDefault="00D277A3" w:rsidP="008B516A"/>
    <w:p w:rsidR="00D277A3" w:rsidRDefault="00D277A3" w:rsidP="008B516A"/>
    <w:p w:rsidR="0021537D" w:rsidRDefault="00D277A3" w:rsidP="008B516A">
      <w:pPr>
        <w:rPr>
          <w:b/>
        </w:rPr>
      </w:pPr>
      <w:r>
        <w:rPr>
          <w:b/>
        </w:rPr>
        <w:t xml:space="preserve">Výdaje </w:t>
      </w:r>
      <w:proofErr w:type="gramStart"/>
      <w:r>
        <w:rPr>
          <w:b/>
        </w:rPr>
        <w:t xml:space="preserve">celkem             </w:t>
      </w:r>
      <w:r w:rsidR="00232C60">
        <w:rPr>
          <w:b/>
        </w:rPr>
        <w:t xml:space="preserve">                              </w:t>
      </w:r>
      <w:r w:rsidR="00BF3E69">
        <w:rPr>
          <w:b/>
        </w:rPr>
        <w:t xml:space="preserve"> </w:t>
      </w:r>
      <w:r w:rsidR="00232C60">
        <w:rPr>
          <w:b/>
        </w:rPr>
        <w:t xml:space="preserve">    </w:t>
      </w:r>
      <w:r w:rsidR="00656EF0">
        <w:rPr>
          <w:b/>
        </w:rPr>
        <w:t xml:space="preserve">3 400        3 700         </w:t>
      </w:r>
      <w:r w:rsidR="00BF3E69">
        <w:rPr>
          <w:b/>
        </w:rPr>
        <w:t>3 750</w:t>
      </w:r>
      <w:r w:rsidR="00656EF0">
        <w:rPr>
          <w:b/>
        </w:rPr>
        <w:t xml:space="preserve">            3 </w:t>
      </w:r>
      <w:r w:rsidR="00BF3E69">
        <w:rPr>
          <w:b/>
        </w:rPr>
        <w:t>9</w:t>
      </w:r>
      <w:r w:rsidR="00656EF0">
        <w:rPr>
          <w:b/>
        </w:rPr>
        <w:t>00</w:t>
      </w:r>
      <w:proofErr w:type="gramEnd"/>
      <w:r w:rsidR="00232C60">
        <w:rPr>
          <w:b/>
        </w:rPr>
        <w:t xml:space="preserve">      </w:t>
      </w:r>
    </w:p>
    <w:p w:rsidR="0021537D" w:rsidRDefault="0021537D" w:rsidP="008B516A">
      <w:pPr>
        <w:rPr>
          <w:b/>
        </w:rPr>
      </w:pPr>
    </w:p>
    <w:p w:rsidR="0021537D" w:rsidRDefault="0021537D" w:rsidP="008B516A">
      <w:pPr>
        <w:rPr>
          <w:b/>
        </w:rPr>
      </w:pPr>
    </w:p>
    <w:p w:rsidR="00232C60" w:rsidRDefault="00BF3E69" w:rsidP="008B516A">
      <w:pPr>
        <w:rPr>
          <w:b/>
        </w:rPr>
      </w:pPr>
      <w:r>
        <w:rPr>
          <w:b/>
        </w:rPr>
        <w:t>Schodek/Přebytek</w:t>
      </w:r>
      <w:r w:rsidR="00232C60">
        <w:rPr>
          <w:b/>
        </w:rPr>
        <w:t xml:space="preserve">    </w:t>
      </w:r>
      <w:r w:rsidR="00D277A3">
        <w:rPr>
          <w:b/>
        </w:rPr>
        <w:t xml:space="preserve">   </w:t>
      </w:r>
      <w:r w:rsidR="00232C60">
        <w:rPr>
          <w:b/>
        </w:rPr>
        <w:t xml:space="preserve"> </w:t>
      </w:r>
      <w:r>
        <w:rPr>
          <w:b/>
        </w:rPr>
        <w:t xml:space="preserve">                                    420            180            270                70</w:t>
      </w:r>
    </w:p>
    <w:p w:rsidR="00D277A3" w:rsidRDefault="00D277A3" w:rsidP="008B516A">
      <w:pPr>
        <w:rPr>
          <w:b/>
        </w:rPr>
      </w:pPr>
      <w:r>
        <w:rPr>
          <w:b/>
        </w:rPr>
        <w:t xml:space="preserve">                               </w:t>
      </w:r>
    </w:p>
    <w:p w:rsidR="00D277A3" w:rsidRDefault="00D277A3" w:rsidP="008B516A"/>
    <w:p w:rsidR="00D277A3" w:rsidRDefault="00D277A3" w:rsidP="008B516A"/>
    <w:p w:rsidR="00232C60" w:rsidRDefault="00232C60" w:rsidP="008B516A"/>
    <w:p w:rsidR="00D277A3" w:rsidRDefault="00232C60" w:rsidP="00D277A3">
      <w:pPr>
        <w:tabs>
          <w:tab w:val="left" w:pos="3528"/>
        </w:tabs>
        <w:rPr>
          <w:b/>
        </w:rPr>
      </w:pPr>
      <w:r>
        <w:rPr>
          <w:b/>
        </w:rPr>
        <w:t xml:space="preserve"> </w:t>
      </w:r>
      <w:r w:rsidR="00D277A3">
        <w:rPr>
          <w:b/>
        </w:rPr>
        <w:t xml:space="preserve">       </w:t>
      </w:r>
    </w:p>
    <w:p w:rsidR="008A5983" w:rsidRDefault="00BF3E69" w:rsidP="00D277A3">
      <w:pPr>
        <w:tabs>
          <w:tab w:val="left" w:pos="3528"/>
        </w:tabs>
        <w:rPr>
          <w:b/>
        </w:rPr>
      </w:pPr>
      <w:r>
        <w:rPr>
          <w:b/>
        </w:rPr>
        <w:t xml:space="preserve">                                                                                           Ing. Lubomír </w:t>
      </w:r>
      <w:proofErr w:type="spellStart"/>
      <w:r>
        <w:rPr>
          <w:b/>
        </w:rPr>
        <w:t>Jankovský</w:t>
      </w:r>
      <w:proofErr w:type="spellEnd"/>
    </w:p>
    <w:p w:rsidR="00BF3E69" w:rsidRDefault="00BF3E69" w:rsidP="00D277A3">
      <w:pPr>
        <w:tabs>
          <w:tab w:val="left" w:pos="3528"/>
        </w:tabs>
        <w:rPr>
          <w:b/>
        </w:rPr>
      </w:pPr>
    </w:p>
    <w:p w:rsidR="008A5983" w:rsidRDefault="00BF3E69" w:rsidP="00D277A3">
      <w:pPr>
        <w:tabs>
          <w:tab w:val="left" w:pos="3528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starosta</w:t>
      </w:r>
    </w:p>
    <w:p w:rsidR="00BF3E69" w:rsidRDefault="00BF3E69" w:rsidP="00D277A3">
      <w:pPr>
        <w:tabs>
          <w:tab w:val="left" w:pos="3528"/>
        </w:tabs>
        <w:rPr>
          <w:b/>
        </w:rPr>
      </w:pPr>
    </w:p>
    <w:p w:rsidR="007A422E" w:rsidRDefault="007A422E" w:rsidP="008A5983">
      <w:pPr>
        <w:tabs>
          <w:tab w:val="left" w:pos="3528"/>
        </w:tabs>
        <w:jc w:val="both"/>
      </w:pPr>
    </w:p>
    <w:p w:rsidR="007A422E" w:rsidRDefault="007A422E" w:rsidP="008A5983">
      <w:pPr>
        <w:tabs>
          <w:tab w:val="left" w:pos="3528"/>
        </w:tabs>
        <w:jc w:val="both"/>
      </w:pPr>
    </w:p>
    <w:p w:rsidR="008A5983" w:rsidRDefault="008A5983" w:rsidP="00D277A3">
      <w:pPr>
        <w:tabs>
          <w:tab w:val="left" w:pos="3528"/>
        </w:tabs>
      </w:pPr>
    </w:p>
    <w:p w:rsidR="008A5983" w:rsidRDefault="008A5983" w:rsidP="00D277A3">
      <w:pPr>
        <w:tabs>
          <w:tab w:val="left" w:pos="3528"/>
        </w:tabs>
      </w:pP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A5983" w:rsidRDefault="008A5983" w:rsidP="00D277A3">
      <w:pPr>
        <w:tabs>
          <w:tab w:val="left" w:pos="3528"/>
        </w:tabs>
      </w:pPr>
    </w:p>
    <w:p w:rsidR="008A5983" w:rsidRDefault="008A5983" w:rsidP="00D277A3">
      <w:pPr>
        <w:tabs>
          <w:tab w:val="left" w:pos="3528"/>
        </w:tabs>
      </w:pPr>
    </w:p>
    <w:p w:rsidR="00232C60" w:rsidRDefault="00BF3E69" w:rsidP="00D277A3">
      <w:pPr>
        <w:tabs>
          <w:tab w:val="left" w:pos="3528"/>
        </w:tabs>
      </w:pPr>
      <w:r>
        <w:t>Schváleno na zasedání OZ dne: 17. 12. 2014</w:t>
      </w:r>
    </w:p>
    <w:p w:rsidR="00232C60" w:rsidRDefault="00232C60" w:rsidP="00D277A3">
      <w:pPr>
        <w:tabs>
          <w:tab w:val="left" w:pos="3528"/>
        </w:tabs>
      </w:pPr>
    </w:p>
    <w:p w:rsidR="008A5983" w:rsidRDefault="008A5983" w:rsidP="00D277A3">
      <w:pPr>
        <w:tabs>
          <w:tab w:val="left" w:pos="3528"/>
        </w:tabs>
      </w:pPr>
    </w:p>
    <w:p w:rsidR="008A5983" w:rsidRPr="008A5983" w:rsidRDefault="008A5983" w:rsidP="00D277A3">
      <w:pPr>
        <w:tabs>
          <w:tab w:val="left" w:pos="3528"/>
        </w:tabs>
        <w:rPr>
          <w:sz w:val="28"/>
          <w:szCs w:val="28"/>
          <w:u w:val="single"/>
        </w:rPr>
      </w:pPr>
      <w:r>
        <w:t xml:space="preserve">        </w:t>
      </w:r>
    </w:p>
    <w:sectPr w:rsidR="008A5983" w:rsidRPr="008A5983" w:rsidSect="009F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516A"/>
    <w:rsid w:val="00015754"/>
    <w:rsid w:val="0014698D"/>
    <w:rsid w:val="0021537D"/>
    <w:rsid w:val="00232C60"/>
    <w:rsid w:val="0029600A"/>
    <w:rsid w:val="00352EDC"/>
    <w:rsid w:val="003556C1"/>
    <w:rsid w:val="003E421F"/>
    <w:rsid w:val="00477960"/>
    <w:rsid w:val="004B5629"/>
    <w:rsid w:val="004C1CD3"/>
    <w:rsid w:val="00656EF0"/>
    <w:rsid w:val="00772E0A"/>
    <w:rsid w:val="007A422E"/>
    <w:rsid w:val="00806FF4"/>
    <w:rsid w:val="00853B8A"/>
    <w:rsid w:val="008937BA"/>
    <w:rsid w:val="008A5983"/>
    <w:rsid w:val="008B516A"/>
    <w:rsid w:val="0095181C"/>
    <w:rsid w:val="009F46DD"/>
    <w:rsid w:val="00B450B3"/>
    <w:rsid w:val="00BF3E69"/>
    <w:rsid w:val="00D277A3"/>
    <w:rsid w:val="00D435DF"/>
    <w:rsid w:val="00D43F29"/>
    <w:rsid w:val="00ED4A83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46D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215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3A304-7AAB-411D-AB06-64484D47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Kostelec u Heřmanova Městce</vt:lpstr>
    </vt:vector>
  </TitlesOfParts>
  <Company>Obec Kostelec u Heřmanova Městce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Kostelec u Heřmanova Městce</dc:title>
  <dc:creator>Ing. Jankovský Lubomír</dc:creator>
  <cp:lastModifiedBy>Kostelec</cp:lastModifiedBy>
  <cp:revision>12</cp:revision>
  <cp:lastPrinted>2015-12-15T13:35:00Z</cp:lastPrinted>
  <dcterms:created xsi:type="dcterms:W3CDTF">2015-09-24T06:56:00Z</dcterms:created>
  <dcterms:modified xsi:type="dcterms:W3CDTF">2015-12-15T13:38:00Z</dcterms:modified>
</cp:coreProperties>
</file>